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12" w:rsidRPr="00197F12" w:rsidRDefault="00197F12" w:rsidP="00197F12">
      <w:pPr>
        <w:rPr>
          <w:b/>
        </w:rPr>
      </w:pPr>
      <w:r w:rsidRPr="00197F12">
        <w:rPr>
          <w:b/>
        </w:rPr>
        <w:t xml:space="preserve">Allgemeine Geschäftsbedingungen des Landkreises Erlangen-Höchstadt zum Ferienpass </w:t>
      </w:r>
      <w:r w:rsidR="002C00E3" w:rsidRPr="00197F12">
        <w:rPr>
          <w:b/>
        </w:rPr>
        <w:t>20</w:t>
      </w:r>
      <w:r w:rsidR="002C00E3">
        <w:rPr>
          <w:b/>
        </w:rPr>
        <w:t>2</w:t>
      </w:r>
      <w:r w:rsidR="00AA1E6F">
        <w:rPr>
          <w:b/>
        </w:rPr>
        <w:t>2</w:t>
      </w:r>
      <w:r w:rsidR="007F2BB1">
        <w:rPr>
          <w:b/>
        </w:rPr>
        <w:t xml:space="preserve">; Stand: </w:t>
      </w:r>
      <w:r w:rsidR="00943D43">
        <w:rPr>
          <w:b/>
        </w:rPr>
        <w:t>10.06.202</w:t>
      </w:r>
      <w:r w:rsidR="00AA1E6F">
        <w:rPr>
          <w:b/>
        </w:rPr>
        <w:t>2</w:t>
      </w:r>
    </w:p>
    <w:p w:rsidR="00197F12" w:rsidRDefault="00197F12" w:rsidP="00197F12"/>
    <w:p w:rsidR="00197F12" w:rsidRPr="00B85843" w:rsidRDefault="00197F12" w:rsidP="00B85843">
      <w:pPr>
        <w:rPr>
          <w:color w:val="4472C4" w:themeColor="accent5"/>
        </w:rPr>
      </w:pPr>
      <w:r w:rsidRPr="00B85843">
        <w:rPr>
          <w:color w:val="4472C4" w:themeColor="accent5"/>
        </w:rPr>
        <w:t>§1 Geltung und Gegenstand</w:t>
      </w:r>
    </w:p>
    <w:p w:rsidR="00197F12" w:rsidRDefault="00197F12" w:rsidP="00B85843">
      <w:r>
        <w:t xml:space="preserve">(1) Die nachfolgenden Allgemeinen Geschäftsbedingungen </w:t>
      </w:r>
      <w:r w:rsidR="00B21DD3">
        <w:t>legen</w:t>
      </w:r>
      <w:r>
        <w:t xml:space="preserve"> Begrifflichkeiten und Bedingungen zum Erwerb und des Ferienpasses de</w:t>
      </w:r>
      <w:r w:rsidR="00D00227">
        <w:t xml:space="preserve">s Landkreises </w:t>
      </w:r>
      <w:r w:rsidR="00B21DD3">
        <w:t xml:space="preserve">Erlangen-Höchstadt sowie zum Ablauf der Veranstaltungen </w:t>
      </w:r>
      <w:r>
        <w:t xml:space="preserve">im Jahr </w:t>
      </w:r>
      <w:r w:rsidR="002C00E3">
        <w:t>202</w:t>
      </w:r>
      <w:r w:rsidR="00AA1E6F">
        <w:t>2</w:t>
      </w:r>
      <w:r w:rsidR="002C00E3">
        <w:t xml:space="preserve"> </w:t>
      </w:r>
      <w:r w:rsidR="00B21DD3">
        <w:t>fest.</w:t>
      </w:r>
    </w:p>
    <w:p w:rsidR="00B85843" w:rsidRDefault="00197F12" w:rsidP="00B85843">
      <w:r>
        <w:t xml:space="preserve">(2) Der Ferienpass des Landkreises </w:t>
      </w:r>
      <w:r w:rsidR="00B21DD3">
        <w:t>beinhaltet</w:t>
      </w:r>
      <w:r>
        <w:t xml:space="preserve"> ein Gutscheinheft zur kostenfreien oder vergünstigten Nutzung von kommunalen und kommerziellen Freizeiteinrichtungen </w:t>
      </w:r>
      <w:r w:rsidR="00B21DD3">
        <w:t>und berechtigt den Inhaber vorbehaltlich der nachfolgenden Bestimmungen</w:t>
      </w:r>
      <w:r>
        <w:t xml:space="preserve"> an Tagesangeboten der Kommunalen Jugendarbeit des Landkreises </w:t>
      </w:r>
      <w:r w:rsidR="00DC4B66">
        <w:t>teilzunehmen</w:t>
      </w:r>
      <w:r w:rsidR="00B85843">
        <w:t>.</w:t>
      </w:r>
    </w:p>
    <w:p w:rsidR="00303782" w:rsidRDefault="00B85843" w:rsidP="00B85843">
      <w:r>
        <w:t xml:space="preserve">(3) </w:t>
      </w:r>
      <w:r w:rsidR="00B21DD3">
        <w:t>Der</w:t>
      </w:r>
      <w:r>
        <w:t xml:space="preserve"> Ferienpass ist </w:t>
      </w:r>
      <w:r w:rsidR="00B21DD3">
        <w:t xml:space="preserve">im </w:t>
      </w:r>
      <w:r w:rsidR="00DC4B66">
        <w:t>Z</w:t>
      </w:r>
      <w:r>
        <w:t>eitraum</w:t>
      </w:r>
      <w:r w:rsidR="00DC4B66">
        <w:t xml:space="preserve"> </w:t>
      </w:r>
      <w:r w:rsidR="00B21DD3">
        <w:t>vom 0</w:t>
      </w:r>
      <w:r w:rsidR="00DC4B66">
        <w:t>1.</w:t>
      </w:r>
      <w:r w:rsidR="00B21DD3">
        <w:t>0</w:t>
      </w:r>
      <w:r w:rsidR="00DC4B66">
        <w:t>7.</w:t>
      </w:r>
      <w:r w:rsidR="00284E3C">
        <w:t xml:space="preserve"> </w:t>
      </w:r>
      <w:r w:rsidR="00DC4B66">
        <w:t>-</w:t>
      </w:r>
      <w:r w:rsidR="00284E3C">
        <w:t xml:space="preserve"> </w:t>
      </w:r>
      <w:r w:rsidR="00AA1E6F">
        <w:t>12</w:t>
      </w:r>
      <w:r w:rsidR="0079444D">
        <w:t>.</w:t>
      </w:r>
      <w:r w:rsidR="00B21DD3">
        <w:t>0</w:t>
      </w:r>
      <w:r w:rsidR="00DC4B66">
        <w:t>9.</w:t>
      </w:r>
      <w:r w:rsidR="002C00E3">
        <w:t>202</w:t>
      </w:r>
      <w:r w:rsidR="00AA1E6F">
        <w:t>2</w:t>
      </w:r>
      <w:r w:rsidR="002C00E3">
        <w:t xml:space="preserve"> </w:t>
      </w:r>
      <w:r w:rsidR="00B21DD3">
        <w:t>gültig</w:t>
      </w:r>
      <w:r w:rsidR="00DC4B66">
        <w:t>.</w:t>
      </w:r>
    </w:p>
    <w:p w:rsidR="00D00227" w:rsidRDefault="00B85843" w:rsidP="00B85843">
      <w:r>
        <w:t>(4</w:t>
      </w:r>
      <w:r w:rsidR="00D00227">
        <w:t xml:space="preserve">) </w:t>
      </w:r>
      <w:r w:rsidR="00B21DD3">
        <w:t xml:space="preserve">Zur Nutzung des </w:t>
      </w:r>
      <w:r w:rsidR="00D00227">
        <w:t>Ferienpass</w:t>
      </w:r>
      <w:r w:rsidR="00B21DD3">
        <w:t>es</w:t>
      </w:r>
      <w:r w:rsidR="00D00227">
        <w:t xml:space="preserve"> </w:t>
      </w:r>
      <w:r w:rsidR="00B21DD3">
        <w:t xml:space="preserve">sind </w:t>
      </w:r>
      <w:r w:rsidR="00D00227">
        <w:t xml:space="preserve">nur Kinder und Jugendliche im Alter von 6-16 Jahren mit Wohnsitz im Landkreis </w:t>
      </w:r>
      <w:r w:rsidR="00B21DD3">
        <w:t>Erlangen-Höchstadt berechtigt</w:t>
      </w:r>
      <w:r w:rsidR="00D00227">
        <w:t xml:space="preserve">. Familien mit mehr als 2 Kindern erhalten den 3. und weitere Pässe kostenfrei. </w:t>
      </w:r>
      <w:r w:rsidR="001E7A66">
        <w:t xml:space="preserve">Der Ferienpass gilt nur mit Unterschrift und ist nicht übertragbar. </w:t>
      </w:r>
      <w:r w:rsidR="00D00227">
        <w:t>Eine Weitergabe oder Weiterverkauf der Pässe an Dritte ist ausgeschlossen und stellt einen Vertragsbruch dar.</w:t>
      </w:r>
    </w:p>
    <w:p w:rsidR="00303782" w:rsidRDefault="00B85843" w:rsidP="00B85843">
      <w:r>
        <w:t>(5</w:t>
      </w:r>
      <w:r w:rsidR="00303782">
        <w:t xml:space="preserve">) Mit dem </w:t>
      </w:r>
      <w:r w:rsidR="0079083A">
        <w:t>Erwerb des Ferienpasses</w:t>
      </w:r>
      <w:r w:rsidR="00303782">
        <w:t xml:space="preserve"> </w:t>
      </w:r>
      <w:r w:rsidR="0079083A">
        <w:t>entsteht jedoch</w:t>
      </w:r>
      <w:r w:rsidR="00303782">
        <w:t xml:space="preserve"> keine Berechtigung </w:t>
      </w:r>
      <w:r w:rsidR="0079083A">
        <w:t xml:space="preserve">dazu, </w:t>
      </w:r>
      <w:r w:rsidR="00303782">
        <w:t>alle im Heft genannten Einrichtungen auch besuchen zu können. Der Landkreis übernimmt keine Garantie, dass die genannte</w:t>
      </w:r>
      <w:r w:rsidR="0079083A">
        <w:t>n</w:t>
      </w:r>
      <w:r w:rsidR="00303782">
        <w:t xml:space="preserve"> Einrichtung</w:t>
      </w:r>
      <w:r w:rsidR="0079083A">
        <w:t>en</w:t>
      </w:r>
      <w:r w:rsidR="00303782">
        <w:t xml:space="preserve"> tatsächlich geöffnet </w:t>
      </w:r>
      <w:r w:rsidR="0079083A">
        <w:t xml:space="preserve">sind </w:t>
      </w:r>
      <w:r w:rsidR="00303782">
        <w:t xml:space="preserve">und ein Einlass an </w:t>
      </w:r>
      <w:r w:rsidR="0079083A">
        <w:t>einem gewünschten</w:t>
      </w:r>
      <w:r w:rsidR="00303782">
        <w:t xml:space="preserve"> Tag </w:t>
      </w:r>
      <w:r w:rsidR="0079083A">
        <w:t xml:space="preserve">auch </w:t>
      </w:r>
      <w:r w:rsidR="00303782">
        <w:t xml:space="preserve">möglich ist. </w:t>
      </w:r>
      <w:r w:rsidR="00D00227">
        <w:t xml:space="preserve">Hier besteht eine </w:t>
      </w:r>
      <w:r w:rsidR="0079083A">
        <w:t xml:space="preserve">eigene </w:t>
      </w:r>
      <w:r w:rsidR="00D00227">
        <w:t xml:space="preserve">Informationsverpflichtung des Kunden. </w:t>
      </w:r>
      <w:r w:rsidR="00303782">
        <w:t>Ebenso gibt es keine Garantie auf eine bestimmte Teilnahme bei einem Tagesangebot.</w:t>
      </w:r>
    </w:p>
    <w:p w:rsidR="00D22FB0" w:rsidRDefault="00B85843" w:rsidP="00B85843">
      <w:r>
        <w:t>(6</w:t>
      </w:r>
      <w:r w:rsidR="00303782">
        <w:t xml:space="preserve">) </w:t>
      </w:r>
      <w:r w:rsidR="0079083A">
        <w:t>Für d</w:t>
      </w:r>
      <w:r w:rsidR="00303782">
        <w:t xml:space="preserve">ie Teilnahme an </w:t>
      </w:r>
      <w:r w:rsidR="0079083A">
        <w:t xml:space="preserve">einer im Ferienpass genannten </w:t>
      </w:r>
      <w:r w:rsidR="00303782">
        <w:t xml:space="preserve">Veranstaltung der Kommunalen Jugendarbeit ist </w:t>
      </w:r>
      <w:r w:rsidR="0079083A">
        <w:t>eine zusätzliche Anmeldung notwendig. Eine Anmeldung</w:t>
      </w:r>
      <w:r w:rsidR="00303782">
        <w:t xml:space="preserve"> wird erst rechtsverbindlich, wenn ein zusätzlicher Teilnahmebeitrag entrichtet worden ist.</w:t>
      </w:r>
    </w:p>
    <w:p w:rsidR="00197F12" w:rsidRDefault="00D22FB0" w:rsidP="00B85843">
      <w:r>
        <w:t>(7) Um auch jungen Menschen mit einer Behinderung die Teilnahme</w:t>
      </w:r>
      <w:r w:rsidR="0079083A">
        <w:t xml:space="preserve"> an einer solchen Veranstaltung</w:t>
      </w:r>
      <w:r>
        <w:t xml:space="preserve"> zu ermöglichen, kann nach </w:t>
      </w:r>
      <w:r w:rsidR="0079083A">
        <w:t xml:space="preserve">vorheriger </w:t>
      </w:r>
      <w:r>
        <w:t xml:space="preserve">Rücksprache </w:t>
      </w:r>
      <w:r w:rsidR="0079083A">
        <w:t xml:space="preserve">mit dem Landkreis </w:t>
      </w:r>
      <w:r>
        <w:t>ein Freiplatz für eine Maßnahme für eine Unterstützungsperson gewährt werden.</w:t>
      </w:r>
      <w:r w:rsidR="00197F12">
        <w:br/>
      </w:r>
    </w:p>
    <w:p w:rsidR="00197F12" w:rsidRPr="00B85843" w:rsidRDefault="00197F12" w:rsidP="00B85843">
      <w:pPr>
        <w:rPr>
          <w:color w:val="4472C4" w:themeColor="accent5"/>
        </w:rPr>
      </w:pPr>
      <w:r w:rsidRPr="00B85843">
        <w:rPr>
          <w:color w:val="4472C4" w:themeColor="accent5"/>
        </w:rPr>
        <w:t>§2 Zustandekommen eines Vertrages, Speicherung Ihrer Daten</w:t>
      </w:r>
    </w:p>
    <w:p w:rsidR="0079083A" w:rsidRDefault="00197F12" w:rsidP="00B85843">
      <w:r>
        <w:t xml:space="preserve">(1) Der Ferienpass kann auf </w:t>
      </w:r>
      <w:r w:rsidR="00943D43">
        <w:t>drei</w:t>
      </w:r>
      <w:r>
        <w:t xml:space="preserve"> verschiedenen Arten erworben werden</w:t>
      </w:r>
      <w:r w:rsidR="0079083A">
        <w:t>:</w:t>
      </w:r>
      <w:r>
        <w:t xml:space="preserve"> </w:t>
      </w:r>
    </w:p>
    <w:p w:rsidR="0079083A" w:rsidRDefault="0079083A" w:rsidP="00B85843">
      <w:r>
        <w:t xml:space="preserve">a) </w:t>
      </w:r>
      <w:r w:rsidR="00197F12">
        <w:t xml:space="preserve">Direktkauf in den </w:t>
      </w:r>
      <w:r>
        <w:t xml:space="preserve">Dienststellen des Landratsamtes </w:t>
      </w:r>
      <w:r w:rsidR="00197F12">
        <w:t>in Erlangen</w:t>
      </w:r>
      <w:r w:rsidR="00284E3C">
        <w:t>,</w:t>
      </w:r>
      <w:r w:rsidR="00197F12">
        <w:t xml:space="preserve"> </w:t>
      </w:r>
      <w:r w:rsidR="00FB5E72">
        <w:t xml:space="preserve">bei der kommunalen Jugendarbeit des Landkreises, </w:t>
      </w:r>
      <w:proofErr w:type="spellStart"/>
      <w:r w:rsidR="00FB5E72">
        <w:t>Nägelsbachstraße</w:t>
      </w:r>
      <w:proofErr w:type="spellEnd"/>
      <w:r w:rsidR="00FB5E72">
        <w:t xml:space="preserve"> 1, 3. Stock, blauer Bereich, Zimmer 3.50, 91052 Erlangen (Mo -Do. 8:00 – 12 Uhr) oder </w:t>
      </w:r>
      <w:r w:rsidR="00284E3C">
        <w:br/>
      </w:r>
      <w:r w:rsidR="00FB5E72">
        <w:t xml:space="preserve">in der Dienststelle Höchstadt, Am </w:t>
      </w:r>
      <w:proofErr w:type="spellStart"/>
      <w:r w:rsidR="00FB5E72">
        <w:t>Schloßberg</w:t>
      </w:r>
      <w:proofErr w:type="spellEnd"/>
      <w:r w:rsidR="00FB5E72">
        <w:t xml:space="preserve"> 10, 91315 Höchstadt.</w:t>
      </w:r>
      <w:r>
        <w:t xml:space="preserve"> </w:t>
      </w:r>
    </w:p>
    <w:p w:rsidR="00943D43" w:rsidRDefault="00943D43" w:rsidP="00B85843">
      <w:r>
        <w:t>b) Direktkauf bei den meisten Gemeindeverwaltungen</w:t>
      </w:r>
      <w:r w:rsidR="00AA1E6F">
        <w:t xml:space="preserve"> und Schulen</w:t>
      </w:r>
      <w:r>
        <w:t xml:space="preserve"> im Landkreis ERH</w:t>
      </w:r>
    </w:p>
    <w:p w:rsidR="00197F12" w:rsidRDefault="00943D43" w:rsidP="00B85843">
      <w:r>
        <w:lastRenderedPageBreak/>
        <w:t>c</w:t>
      </w:r>
      <w:r w:rsidR="0079083A">
        <w:t xml:space="preserve">) </w:t>
      </w:r>
      <w:r w:rsidR="00197F12">
        <w:t>Onlinebestellung über die Homepage des Kreisjugendrings Erlangen-Höchstadt</w:t>
      </w:r>
      <w:r w:rsidR="00303782">
        <w:t xml:space="preserve"> (KJR)</w:t>
      </w:r>
      <w:r w:rsidR="00197F12">
        <w:t xml:space="preserve"> unter </w:t>
      </w:r>
      <w:hyperlink r:id="rId5" w:history="1">
        <w:r w:rsidR="00197F12" w:rsidRPr="00BD4DAC">
          <w:rPr>
            <w:rStyle w:val="Hyperlink"/>
          </w:rPr>
          <w:t>www.kjr-erh.de/Jahresprogramm</w:t>
        </w:r>
      </w:hyperlink>
    </w:p>
    <w:p w:rsidR="00303782" w:rsidRDefault="00197F12" w:rsidP="00B85843">
      <w:r>
        <w:t xml:space="preserve">(2) </w:t>
      </w:r>
      <w:r w:rsidR="00303782">
        <w:t>Mit der Bestellung des Ferienpasses</w:t>
      </w:r>
      <w:r w:rsidR="00D00227">
        <w:t xml:space="preserve"> beim KJR</w:t>
      </w:r>
      <w:r w:rsidR="00303782">
        <w:t xml:space="preserve"> </w:t>
      </w:r>
      <w:r w:rsidR="0062565A">
        <w:t xml:space="preserve">wird </w:t>
      </w:r>
      <w:r w:rsidR="00303782">
        <w:t>noch kein rechtlich bindende</w:t>
      </w:r>
      <w:r w:rsidR="0062565A">
        <w:t>r</w:t>
      </w:r>
      <w:r w:rsidR="00303782">
        <w:t xml:space="preserve"> Vertrag </w:t>
      </w:r>
      <w:r w:rsidR="0062565A">
        <w:t xml:space="preserve">mit dem </w:t>
      </w:r>
      <w:r w:rsidR="00DC4B66">
        <w:t xml:space="preserve">Landkreis </w:t>
      </w:r>
      <w:r w:rsidR="0062565A">
        <w:t>abgeschlossen</w:t>
      </w:r>
      <w:r w:rsidR="00303782">
        <w:t xml:space="preserve">. Mit der Bestellung gibt der Kunde </w:t>
      </w:r>
      <w:r w:rsidR="0062565A">
        <w:t xml:space="preserve">jedoch </w:t>
      </w:r>
      <w:r w:rsidR="00303782">
        <w:t>ein für ihn verbindliches Angebot auf Abschluss eines Kaufvertrages für den Ferienpass ab.</w:t>
      </w:r>
    </w:p>
    <w:p w:rsidR="00D00227" w:rsidRDefault="00D00227" w:rsidP="00B85843">
      <w:r>
        <w:t xml:space="preserve">(3) Der KJR gibt die Bestellanfragen </w:t>
      </w:r>
      <w:r w:rsidR="0079083A">
        <w:t xml:space="preserve">unverzüglich </w:t>
      </w:r>
      <w:r>
        <w:t xml:space="preserve">an den Landkreis weiter. Nach Prüfung der Anfrage bestätigt der Landkreis </w:t>
      </w:r>
      <w:r w:rsidR="00496E56">
        <w:t>das Zustandekommen des Kaufvertrages</w:t>
      </w:r>
      <w:r>
        <w:t xml:space="preserve"> und teilt dem Kunden </w:t>
      </w:r>
      <w:r w:rsidR="00496E56">
        <w:t xml:space="preserve">Kaufpreis </w:t>
      </w:r>
      <w:r>
        <w:t>und Kontoverbindung mit.</w:t>
      </w:r>
    </w:p>
    <w:p w:rsidR="00D00227" w:rsidRDefault="00D00227" w:rsidP="00B85843">
      <w:r>
        <w:t>(4) Der KJR und der Landkreis speicher</w:t>
      </w:r>
      <w:r w:rsidR="00496E56">
        <w:t>n</w:t>
      </w:r>
      <w:r>
        <w:t xml:space="preserve"> die </w:t>
      </w:r>
      <w:r w:rsidR="00496E56">
        <w:t xml:space="preserve">zum Erwerb des Ferienpasses notwendigen </w:t>
      </w:r>
      <w:r>
        <w:t>personenbezogenen Daten gemäß den jeweils geltenden Datenschutzrichtlinien bis zum Ablauf der Ferienpassaktion 202</w:t>
      </w:r>
      <w:r w:rsidR="00AA1E6F">
        <w:t>2</w:t>
      </w:r>
      <w:r>
        <w:t>.</w:t>
      </w:r>
      <w:r w:rsidR="001E7A66">
        <w:t xml:space="preserve"> </w:t>
      </w:r>
      <w:r w:rsidR="00496E56">
        <w:t xml:space="preserve">Mit Erwerb des Ferienpasses erklärt sich der Kunde mit der Speicherung dieser Daten einverstanden. </w:t>
      </w:r>
      <w:r w:rsidR="00496E56" w:rsidRPr="00496E56">
        <w:t>Die Einwilligung erfolgt auf freiwilliger Basis</w:t>
      </w:r>
      <w:r w:rsidR="00496E56" w:rsidRPr="00496E56">
        <w:rPr>
          <w:b/>
          <w:bCs/>
        </w:rPr>
        <w:t xml:space="preserve"> </w:t>
      </w:r>
      <w:r w:rsidR="00496E56" w:rsidRPr="00496E56">
        <w:t>und ich kann jederzeit mit Wirkung für die Zukunft widerrufen</w:t>
      </w:r>
      <w:r w:rsidR="00496E56">
        <w:t xml:space="preserve"> werden</w:t>
      </w:r>
      <w:r w:rsidR="00496E56" w:rsidRPr="00496E56">
        <w:t xml:space="preserve">. Ab Zugang der Widerrufserklärung dürfen </w:t>
      </w:r>
      <w:r w:rsidR="00496E56">
        <w:t>die erhobenen</w:t>
      </w:r>
      <w:r w:rsidR="00496E56" w:rsidRPr="00496E56">
        <w:t xml:space="preserve"> Daten nicht weiterverarbeitet werden. Sie sind unverzüglich zu löschen. Durch den Widerruf </w:t>
      </w:r>
      <w:r w:rsidR="00496E56">
        <w:t>der</w:t>
      </w:r>
      <w:r w:rsidR="00496E56" w:rsidRPr="00496E56">
        <w:t xml:space="preserve"> Einwilligung wird die Rechtmäßigkeit der bis dahin erfolgten Verarbeitung nicht berührt.</w:t>
      </w:r>
    </w:p>
    <w:p w:rsidR="00D00227" w:rsidRDefault="00D00227" w:rsidP="00B85843"/>
    <w:p w:rsidR="00197F12" w:rsidRPr="00B85843" w:rsidRDefault="001E7A66" w:rsidP="00B85843">
      <w:pPr>
        <w:rPr>
          <w:color w:val="4472C4" w:themeColor="accent5"/>
        </w:rPr>
      </w:pPr>
      <w:r w:rsidRPr="00B85843">
        <w:rPr>
          <w:color w:val="4472C4" w:themeColor="accent5"/>
        </w:rPr>
        <w:t>§3 Bezahlung und Lieferung</w:t>
      </w:r>
    </w:p>
    <w:p w:rsidR="00197F12" w:rsidRDefault="001E7A66" w:rsidP="00B85843">
      <w:r>
        <w:t>(1)</w:t>
      </w:r>
      <w:r w:rsidR="00D00227">
        <w:t xml:space="preserve">) Nach Eingang </w:t>
      </w:r>
      <w:r w:rsidR="00496E56">
        <w:t>des Kau</w:t>
      </w:r>
      <w:r w:rsidR="00284E3C">
        <w:t>f</w:t>
      </w:r>
      <w:r w:rsidR="00496E56">
        <w:t>preises</w:t>
      </w:r>
      <w:r w:rsidR="00D00227">
        <w:t xml:space="preserve"> </w:t>
      </w:r>
      <w:r>
        <w:t xml:space="preserve">beim Landratsamt Erlangen-Höchstadt </w:t>
      </w:r>
      <w:r w:rsidR="00496E56">
        <w:t xml:space="preserve">werden </w:t>
      </w:r>
      <w:r>
        <w:t>die</w:t>
      </w:r>
      <w:r w:rsidR="00D00227">
        <w:t xml:space="preserve"> Ferienpässe kostenfrei </w:t>
      </w:r>
      <w:r>
        <w:t xml:space="preserve">an die angegebene Adresse </w:t>
      </w:r>
      <w:r w:rsidR="00D00227">
        <w:t>verschickt.</w:t>
      </w:r>
    </w:p>
    <w:p w:rsidR="001E7A66" w:rsidRDefault="001E7A66" w:rsidP="00B85843">
      <w:r>
        <w:t xml:space="preserve">(2) Ein Rücktritt vom Kaufvertrag ist bis </w:t>
      </w:r>
      <w:r w:rsidR="00496E56">
        <w:t xml:space="preserve">zum </w:t>
      </w:r>
      <w:r>
        <w:t>30.</w:t>
      </w:r>
      <w:r w:rsidR="00496E56">
        <w:t>06.</w:t>
      </w:r>
      <w:r w:rsidR="002C00E3">
        <w:t>202</w:t>
      </w:r>
      <w:r w:rsidR="00AA1E6F">
        <w:t>2</w:t>
      </w:r>
      <w:r w:rsidR="002C00E3">
        <w:t xml:space="preserve"> </w:t>
      </w:r>
      <w:r>
        <w:t xml:space="preserve">möglich. In diesem Falle müssen die Ferienpässe auf eigene Kosten </w:t>
      </w:r>
      <w:r w:rsidR="00DC4B66">
        <w:t>bis zum 30.</w:t>
      </w:r>
      <w:r w:rsidR="00496E56">
        <w:t>06.</w:t>
      </w:r>
      <w:r w:rsidR="002C00E3">
        <w:t>202</w:t>
      </w:r>
      <w:r w:rsidR="00AA1E6F">
        <w:t>2</w:t>
      </w:r>
      <w:bookmarkStart w:id="0" w:name="_GoBack"/>
      <w:bookmarkEnd w:id="0"/>
      <w:r w:rsidR="002C00E3">
        <w:t xml:space="preserve"> </w:t>
      </w:r>
      <w:r w:rsidR="00DC4B66">
        <w:t>an den</w:t>
      </w:r>
      <w:r>
        <w:t xml:space="preserve"> Landkreis zurückgesandt werden und der Kaufpreis wird erstattet. </w:t>
      </w:r>
    </w:p>
    <w:p w:rsidR="00197F12" w:rsidRDefault="001E7A66" w:rsidP="00B85843">
      <w:r>
        <w:t>Bei Verlust wird kein kostenloser Ersatz geleistet.</w:t>
      </w:r>
    </w:p>
    <w:p w:rsidR="00197F12" w:rsidRDefault="00197F12" w:rsidP="00B85843"/>
    <w:p w:rsidR="00F16626" w:rsidRPr="00B85843" w:rsidRDefault="00F16626" w:rsidP="00B85843">
      <w:pPr>
        <w:rPr>
          <w:color w:val="4472C4" w:themeColor="accent5"/>
        </w:rPr>
      </w:pPr>
      <w:r w:rsidRPr="00B85843">
        <w:rPr>
          <w:color w:val="4472C4" w:themeColor="accent5"/>
        </w:rPr>
        <w:t>§4 Haftung</w:t>
      </w:r>
      <w:r w:rsidR="0062565A">
        <w:rPr>
          <w:color w:val="4472C4" w:themeColor="accent5"/>
        </w:rPr>
        <w:t>,</w:t>
      </w:r>
      <w:r w:rsidRPr="00B85843">
        <w:rPr>
          <w:color w:val="4472C4" w:themeColor="accent5"/>
        </w:rPr>
        <w:t xml:space="preserve"> Versicherung</w:t>
      </w:r>
      <w:r w:rsidR="0062565A">
        <w:rPr>
          <w:color w:val="4472C4" w:themeColor="accent5"/>
        </w:rPr>
        <w:t xml:space="preserve"> und </w:t>
      </w:r>
      <w:proofErr w:type="spellStart"/>
      <w:r w:rsidR="0062565A">
        <w:rPr>
          <w:color w:val="4472C4" w:themeColor="accent5"/>
        </w:rPr>
        <w:t>coronabedingte</w:t>
      </w:r>
      <w:proofErr w:type="spellEnd"/>
      <w:r w:rsidR="0062565A">
        <w:rPr>
          <w:color w:val="4472C4" w:themeColor="accent5"/>
        </w:rPr>
        <w:t xml:space="preserve"> Hinweise</w:t>
      </w:r>
    </w:p>
    <w:p w:rsidR="00DC4B66" w:rsidRDefault="00DC4B66" w:rsidP="00B85843">
      <w:r>
        <w:t xml:space="preserve">(1) </w:t>
      </w:r>
      <w:r w:rsidR="00496E56">
        <w:t>An</w:t>
      </w:r>
      <w:r>
        <w:t xml:space="preserve"> Maßnahmen der Kommunalen Jugendarbeit dürfen nur Personen </w:t>
      </w:r>
      <w:r w:rsidR="00496E56">
        <w:t>teilnehmen</w:t>
      </w:r>
      <w:r>
        <w:t xml:space="preserve">, die keine </w:t>
      </w:r>
      <w:proofErr w:type="spellStart"/>
      <w:r w:rsidR="0062565A">
        <w:t>corona</w:t>
      </w:r>
      <w:r w:rsidR="00496E56">
        <w:t>bedingten</w:t>
      </w:r>
      <w:proofErr w:type="spellEnd"/>
      <w:r w:rsidR="00496E56">
        <w:t xml:space="preserve"> </w:t>
      </w:r>
      <w:proofErr w:type="spellStart"/>
      <w:r w:rsidR="00496E56">
        <w:t>Krankeitss</w:t>
      </w:r>
      <w:r>
        <w:t>ymptome</w:t>
      </w:r>
      <w:proofErr w:type="spellEnd"/>
      <w:r w:rsidR="00496E56">
        <w:t xml:space="preserve"> jeglicher Schwere aufweisen</w:t>
      </w:r>
      <w:r>
        <w:t xml:space="preserve">. </w:t>
      </w:r>
      <w:r w:rsidR="00496E56">
        <w:t xml:space="preserve">Andernfalls ist der Veranstalter berechtigt, die teilnehmenden Personen von der Maßnahme auszuschließen. </w:t>
      </w:r>
      <w:r w:rsidR="006E3926">
        <w:t xml:space="preserve">Ebenso sind </w:t>
      </w:r>
      <w:r w:rsidR="00B85843">
        <w:t xml:space="preserve">Personen </w:t>
      </w:r>
      <w:r w:rsidR="006E3926">
        <w:t>ausgeschl</w:t>
      </w:r>
      <w:r w:rsidR="00B85843">
        <w:t>ossen, welche</w:t>
      </w:r>
      <w:r w:rsidR="006E3926">
        <w:t xml:space="preserve"> innerhalb der letzten 14 Tage Kontakt zu </w:t>
      </w:r>
      <w:r w:rsidR="00496E56">
        <w:t>Personen hatten, welche an der Krankheit Covid-19 erkrankt waren.</w:t>
      </w:r>
      <w:r w:rsidR="006E3926">
        <w:t xml:space="preserve"> </w:t>
      </w:r>
    </w:p>
    <w:p w:rsidR="00F16626" w:rsidRDefault="00DC4B66" w:rsidP="00B85843">
      <w:r>
        <w:t>(2</w:t>
      </w:r>
      <w:r w:rsidR="00F16626">
        <w:t xml:space="preserve">) Bei allen </w:t>
      </w:r>
      <w:r w:rsidR="00496E56">
        <w:t>im Ferienpass enthaltenen</w:t>
      </w:r>
      <w:r w:rsidR="00F16626">
        <w:t xml:space="preserve"> Maßnahmen der Kommunalen Jugendarbeit wird mit einem Schutz- und Hygienekonzept gearbeitet</w:t>
      </w:r>
      <w:r w:rsidR="00943D43">
        <w:t xml:space="preserve">, welches stets aktualisiert wird. </w:t>
      </w:r>
      <w:r w:rsidR="00496E56">
        <w:t>Die</w:t>
      </w:r>
      <w:r w:rsidR="00F16626">
        <w:t xml:space="preserve"> Teilnehmenden </w:t>
      </w:r>
      <w:r w:rsidR="00496E56">
        <w:t xml:space="preserve">sind verpflichtet, </w:t>
      </w:r>
      <w:r w:rsidR="00943D43">
        <w:t>eine eigene medizinische Maske</w:t>
      </w:r>
      <w:r w:rsidR="00496E56">
        <w:t xml:space="preserve"> </w:t>
      </w:r>
      <w:r w:rsidR="00F16626">
        <w:t>mit</w:t>
      </w:r>
      <w:r w:rsidR="00284E3C">
        <w:t>zu</w:t>
      </w:r>
      <w:r w:rsidR="00F16626">
        <w:t xml:space="preserve">bringen. </w:t>
      </w:r>
      <w:r w:rsidR="00715554" w:rsidRPr="00715554">
        <w:t>Andernfalls ist der Veranstalter berechtigt, die teilnehmenden Personen von der Maßnahme auszuschließen.</w:t>
      </w:r>
    </w:p>
    <w:p w:rsidR="00943D43" w:rsidRDefault="00943D43" w:rsidP="00B85843"/>
    <w:p w:rsidR="00943D43" w:rsidRDefault="00943D43" w:rsidP="00B85843">
      <w:r>
        <w:lastRenderedPageBreak/>
        <w:t>(3) Auf Grundlage der Empfehlungen des Bayerischen Jugendrings besteht derzeit keine Verpflichtung einen negativen Testnachweis mitzubringen. Dies könnte sich aber bis zum Zeitpunkt der Veranstaltung noch ändern. Bitte hierzu stets das aktuelle Schutz- und Hygienekonzept beachten.</w:t>
      </w:r>
    </w:p>
    <w:p w:rsidR="00F16626" w:rsidRDefault="00943D43" w:rsidP="00B85843">
      <w:r>
        <w:t>(4</w:t>
      </w:r>
      <w:r w:rsidR="00F16626">
        <w:t>) Während der Maßnahmen wird vom Landkreis eine Aufsicht sichergestellt. Eine Unfall- und Haftpflichtversicherung besteht über die Bayerische Versicherungskammer.</w:t>
      </w:r>
    </w:p>
    <w:p w:rsidR="00F16626" w:rsidRDefault="00943D43" w:rsidP="00B85843">
      <w:r>
        <w:t>(5</w:t>
      </w:r>
      <w:r w:rsidR="00F16626">
        <w:t xml:space="preserve">) Für den Verlust von Sachen haften die Teilnehmenden bzw. deren Erziehungsberichtigte selbst. </w:t>
      </w:r>
    </w:p>
    <w:p w:rsidR="00BE0031" w:rsidRDefault="00BE0031" w:rsidP="00B85843"/>
    <w:p w:rsidR="00BE0031" w:rsidRPr="00B85843" w:rsidRDefault="00BE0031" w:rsidP="00B85843">
      <w:pPr>
        <w:rPr>
          <w:color w:val="4472C4" w:themeColor="accent5"/>
        </w:rPr>
      </w:pPr>
      <w:r w:rsidRPr="00B85843">
        <w:rPr>
          <w:color w:val="4472C4" w:themeColor="accent5"/>
        </w:rPr>
        <w:t>§5 Gerichtstand</w:t>
      </w:r>
    </w:p>
    <w:p w:rsidR="00BE0031" w:rsidRDefault="00BE0031" w:rsidP="00B85843">
      <w:r>
        <w:t>Als Gerichtsstand gilt Erlangen als vereinbart.</w:t>
      </w:r>
    </w:p>
    <w:p w:rsidR="00197F12" w:rsidRDefault="00197F12" w:rsidP="00B85843"/>
    <w:p w:rsidR="003536F1" w:rsidRDefault="003536F1" w:rsidP="00B85843"/>
    <w:sectPr w:rsidR="003536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FD2"/>
    <w:multiLevelType w:val="hybridMultilevel"/>
    <w:tmpl w:val="2D8A85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1B0C42"/>
    <w:multiLevelType w:val="hybridMultilevel"/>
    <w:tmpl w:val="604E2E8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9B7A05"/>
    <w:multiLevelType w:val="hybridMultilevel"/>
    <w:tmpl w:val="6A7810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1F25B8"/>
    <w:multiLevelType w:val="hybridMultilevel"/>
    <w:tmpl w:val="988006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2"/>
    <w:rsid w:val="000913B6"/>
    <w:rsid w:val="00197F12"/>
    <w:rsid w:val="001E7A66"/>
    <w:rsid w:val="00252D9A"/>
    <w:rsid w:val="00284E3C"/>
    <w:rsid w:val="002C00E3"/>
    <w:rsid w:val="00303782"/>
    <w:rsid w:val="003536F1"/>
    <w:rsid w:val="00496E56"/>
    <w:rsid w:val="0062565A"/>
    <w:rsid w:val="006E3926"/>
    <w:rsid w:val="00715554"/>
    <w:rsid w:val="0079083A"/>
    <w:rsid w:val="0079444D"/>
    <w:rsid w:val="007F2BB1"/>
    <w:rsid w:val="00943D43"/>
    <w:rsid w:val="00AA1E6F"/>
    <w:rsid w:val="00B21DD3"/>
    <w:rsid w:val="00B85843"/>
    <w:rsid w:val="00BE0031"/>
    <w:rsid w:val="00D00227"/>
    <w:rsid w:val="00D22FB0"/>
    <w:rsid w:val="00DC4B66"/>
    <w:rsid w:val="00F16626"/>
    <w:rsid w:val="00FA07D9"/>
    <w:rsid w:val="00FB5E72"/>
    <w:rsid w:val="00FD32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CDA9"/>
  <w15:docId w15:val="{4AD57E28-8473-4930-B9D2-AA50D797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7F12"/>
    <w:pPr>
      <w:ind w:left="720"/>
      <w:contextualSpacing/>
    </w:pPr>
  </w:style>
  <w:style w:type="character" w:styleId="Hyperlink">
    <w:name w:val="Hyperlink"/>
    <w:basedOn w:val="Absatz-Standardschriftart"/>
    <w:uiPriority w:val="99"/>
    <w:unhideWhenUsed/>
    <w:rsid w:val="00197F12"/>
    <w:rPr>
      <w:color w:val="0563C1" w:themeColor="hyperlink"/>
      <w:u w:val="single"/>
    </w:rPr>
  </w:style>
  <w:style w:type="paragraph" w:styleId="Sprechblasentext">
    <w:name w:val="Balloon Text"/>
    <w:basedOn w:val="Standard"/>
    <w:link w:val="SprechblasentextZchn"/>
    <w:uiPriority w:val="99"/>
    <w:semiHidden/>
    <w:unhideWhenUsed/>
    <w:rsid w:val="00DC4B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4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jr-erh.de/Jahresprogram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Landratsamt Erlangen-Hoechstadt</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Gossler Traugott</dc:creator>
  <cp:lastModifiedBy>Müller Claudia</cp:lastModifiedBy>
  <cp:revision>9</cp:revision>
  <cp:lastPrinted>2020-05-22T12:19:00Z</cp:lastPrinted>
  <dcterms:created xsi:type="dcterms:W3CDTF">2020-05-27T13:28:00Z</dcterms:created>
  <dcterms:modified xsi:type="dcterms:W3CDTF">2022-06-23T13:00:00Z</dcterms:modified>
</cp:coreProperties>
</file>